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61CCD" w:rsidRPr="00D06BBF" w14:paraId="451C0738" w14:textId="77777777" w:rsidTr="008874C9">
        <w:tc>
          <w:tcPr>
            <w:tcW w:w="9016" w:type="dxa"/>
            <w:shd w:val="clear" w:color="auto" w:fill="BFBFBF" w:themeFill="background1" w:themeFillShade="BF"/>
          </w:tcPr>
          <w:p w14:paraId="38A9CC45" w14:textId="77777777" w:rsidR="00D545C3" w:rsidRDefault="00D545C3" w:rsidP="00F61CCD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</w:p>
          <w:p w14:paraId="7D0C71A4" w14:textId="77777777" w:rsidR="00F61CCD" w:rsidRDefault="00F61CCD" w:rsidP="00F61CC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06BBF">
              <w:rPr>
                <w:rFonts w:cstheme="minorHAnsi"/>
                <w:b/>
                <w:sz w:val="20"/>
                <w:szCs w:val="20"/>
              </w:rPr>
              <w:t xml:space="preserve">ANNOUNCEMENT OF APPLICATION FOR ADMISSION TO </w:t>
            </w:r>
            <w:r w:rsidR="00C320A1" w:rsidRPr="00D06BBF">
              <w:rPr>
                <w:rFonts w:cstheme="minorHAnsi"/>
                <w:b/>
                <w:sz w:val="20"/>
                <w:szCs w:val="20"/>
              </w:rPr>
              <w:t xml:space="preserve">THE </w:t>
            </w:r>
            <w:r w:rsidR="0031518F">
              <w:rPr>
                <w:rFonts w:cstheme="minorHAnsi"/>
                <w:b/>
                <w:sz w:val="20"/>
                <w:szCs w:val="20"/>
              </w:rPr>
              <w:t>AQSE</w:t>
            </w:r>
            <w:r w:rsidRPr="00D06BBF">
              <w:rPr>
                <w:rFonts w:cstheme="minorHAnsi"/>
                <w:b/>
                <w:sz w:val="20"/>
                <w:szCs w:val="20"/>
              </w:rPr>
              <w:t xml:space="preserve"> GROWTH MARKET</w:t>
            </w:r>
          </w:p>
          <w:p w14:paraId="451C0737" w14:textId="0F1D95E7" w:rsidR="00D545C3" w:rsidRPr="00D06BBF" w:rsidRDefault="00D545C3" w:rsidP="00F61CC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61CCD" w:rsidRPr="00D06BBF" w14:paraId="451C073A" w14:textId="77777777" w:rsidTr="00F61CCD">
        <w:tc>
          <w:tcPr>
            <w:tcW w:w="9016" w:type="dxa"/>
          </w:tcPr>
          <w:p w14:paraId="451C0739" w14:textId="77777777" w:rsidR="00F61CCD" w:rsidRPr="00D06BBF" w:rsidRDefault="00F61CCD" w:rsidP="00B4366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61CCD" w:rsidRPr="00D06BBF" w14:paraId="451C073C" w14:textId="77777777" w:rsidTr="008874C9">
        <w:tc>
          <w:tcPr>
            <w:tcW w:w="9016" w:type="dxa"/>
            <w:shd w:val="clear" w:color="auto" w:fill="D9D9D9" w:themeFill="background1" w:themeFillShade="D9"/>
          </w:tcPr>
          <w:p w14:paraId="451C073B" w14:textId="77777777" w:rsidR="00F61CCD" w:rsidRPr="00D06BBF" w:rsidRDefault="00C320A1" w:rsidP="00CC0E0A">
            <w:pPr>
              <w:rPr>
                <w:rFonts w:cstheme="minorHAnsi"/>
                <w:b/>
                <w:sz w:val="20"/>
                <w:szCs w:val="20"/>
              </w:rPr>
            </w:pPr>
            <w:r w:rsidRPr="00D06BBF">
              <w:rPr>
                <w:rFonts w:cstheme="minorHAnsi"/>
                <w:b/>
                <w:sz w:val="20"/>
                <w:szCs w:val="20"/>
              </w:rPr>
              <w:t>APPLICANT NAME:</w:t>
            </w:r>
          </w:p>
        </w:tc>
      </w:tr>
      <w:tr w:rsidR="00F61CCD" w:rsidRPr="00D06BBF" w14:paraId="451C073E" w14:textId="77777777" w:rsidTr="00F61CCD">
        <w:tc>
          <w:tcPr>
            <w:tcW w:w="9016" w:type="dxa"/>
          </w:tcPr>
          <w:p w14:paraId="765D0E44" w14:textId="18ED3608" w:rsidR="007E030D" w:rsidRDefault="001837C2" w:rsidP="00206D5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Greengage &amp; Co </w:t>
            </w:r>
            <w:r w:rsidR="00D537D4">
              <w:rPr>
                <w:rFonts w:cstheme="minorHAnsi"/>
                <w:sz w:val="20"/>
                <w:szCs w:val="20"/>
              </w:rPr>
              <w:t>Group Plc</w:t>
            </w:r>
          </w:p>
          <w:p w14:paraId="451C073D" w14:textId="144B3CCD" w:rsidR="001837C2" w:rsidRPr="00D06BBF" w:rsidRDefault="001837C2" w:rsidP="00206D5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61CCD" w:rsidRPr="00D06BBF" w14:paraId="451C0740" w14:textId="77777777" w:rsidTr="008874C9">
        <w:tc>
          <w:tcPr>
            <w:tcW w:w="9016" w:type="dxa"/>
            <w:shd w:val="clear" w:color="auto" w:fill="D9D9D9" w:themeFill="background1" w:themeFillShade="D9"/>
          </w:tcPr>
          <w:p w14:paraId="451C073F" w14:textId="77777777" w:rsidR="00F61CCD" w:rsidRPr="00D06BBF" w:rsidRDefault="00C320A1" w:rsidP="00CC0E0A">
            <w:pPr>
              <w:rPr>
                <w:rFonts w:cstheme="minorHAnsi"/>
                <w:b/>
                <w:sz w:val="20"/>
                <w:szCs w:val="20"/>
              </w:rPr>
            </w:pPr>
            <w:r w:rsidRPr="00D06BBF">
              <w:rPr>
                <w:rFonts w:cstheme="minorHAnsi"/>
                <w:b/>
                <w:sz w:val="20"/>
                <w:szCs w:val="20"/>
              </w:rPr>
              <w:t xml:space="preserve">APPLICANT REGISTERED OFFICE, </w:t>
            </w:r>
            <w:proofErr w:type="gramStart"/>
            <w:r w:rsidRPr="00D06BBF">
              <w:rPr>
                <w:rFonts w:cstheme="minorHAnsi"/>
                <w:b/>
                <w:sz w:val="20"/>
                <w:szCs w:val="20"/>
              </w:rPr>
              <w:t>PRINCIPLE</w:t>
            </w:r>
            <w:proofErr w:type="gramEnd"/>
            <w:r w:rsidRPr="00D06BBF">
              <w:rPr>
                <w:rFonts w:cstheme="minorHAnsi"/>
                <w:b/>
                <w:sz w:val="20"/>
                <w:szCs w:val="20"/>
              </w:rPr>
              <w:t xml:space="preserve"> PLACE OF BUSINESS (IF DIFFERENT) AND TELEPHONE NUMBER:</w:t>
            </w:r>
          </w:p>
        </w:tc>
      </w:tr>
      <w:tr w:rsidR="00F61CCD" w:rsidRPr="00D06BBF" w14:paraId="451C0742" w14:textId="77777777" w:rsidTr="00F61CCD">
        <w:tc>
          <w:tcPr>
            <w:tcW w:w="9016" w:type="dxa"/>
          </w:tcPr>
          <w:p w14:paraId="6CF46AAB" w14:textId="77777777" w:rsidR="004E0D2A" w:rsidRDefault="004A0876" w:rsidP="004A0876">
            <w:pPr>
              <w:rPr>
                <w:rFonts w:cstheme="minorHAnsi"/>
                <w:sz w:val="20"/>
                <w:szCs w:val="20"/>
              </w:rPr>
            </w:pPr>
            <w:r w:rsidRPr="004A0876">
              <w:rPr>
                <w:rFonts w:cstheme="minorHAnsi"/>
                <w:sz w:val="20"/>
                <w:szCs w:val="20"/>
              </w:rPr>
              <w:t>9 Little Trinity L</w:t>
            </w:r>
            <w:r w:rsidR="004E0D2A">
              <w:rPr>
                <w:rFonts w:cstheme="minorHAnsi"/>
                <w:sz w:val="20"/>
                <w:szCs w:val="20"/>
              </w:rPr>
              <w:t>ane</w:t>
            </w:r>
          </w:p>
          <w:p w14:paraId="7EABA46B" w14:textId="77777777" w:rsidR="004E0D2A" w:rsidRDefault="004E0D2A" w:rsidP="004A08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London</w:t>
            </w:r>
          </w:p>
          <w:p w14:paraId="1D8F9B2C" w14:textId="77777777" w:rsidR="008A14DC" w:rsidRDefault="004A0876" w:rsidP="004A0876">
            <w:pPr>
              <w:rPr>
                <w:rFonts w:cstheme="minorHAnsi"/>
                <w:sz w:val="20"/>
                <w:szCs w:val="20"/>
              </w:rPr>
            </w:pPr>
            <w:r w:rsidRPr="004A0876">
              <w:rPr>
                <w:rFonts w:cstheme="minorHAnsi"/>
                <w:sz w:val="20"/>
                <w:szCs w:val="20"/>
              </w:rPr>
              <w:t>EC4V 2AD</w:t>
            </w:r>
          </w:p>
          <w:p w14:paraId="31E4EAD6" w14:textId="460CDD2D" w:rsidR="008A14DC" w:rsidRDefault="008A14DC" w:rsidP="004A08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Principle Place of Business - </w:t>
            </w:r>
            <w:r w:rsidRPr="008A14DC">
              <w:rPr>
                <w:rFonts w:cstheme="minorHAnsi"/>
                <w:sz w:val="20"/>
                <w:szCs w:val="20"/>
              </w:rPr>
              <w:t>United Kingdom</w:t>
            </w:r>
          </w:p>
          <w:p w14:paraId="2746A65F" w14:textId="2940B177" w:rsidR="008A14DC" w:rsidRDefault="008A14DC" w:rsidP="004A0876">
            <w:pPr>
              <w:rPr>
                <w:rFonts w:cstheme="minorHAnsi"/>
                <w:sz w:val="20"/>
                <w:szCs w:val="20"/>
              </w:rPr>
            </w:pPr>
            <w:hyperlink r:id="rId8" w:history="1">
              <w:r w:rsidRPr="008A14DC">
                <w:rPr>
                  <w:rStyle w:val="Hyperlink"/>
                  <w:rFonts w:cstheme="minorHAnsi"/>
                  <w:sz w:val="20"/>
                  <w:szCs w:val="20"/>
                </w:rPr>
                <w:t>020 8610 4444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51C0741" w14:textId="3276AD95" w:rsidR="00D537D4" w:rsidRPr="00D06BBF" w:rsidRDefault="00D537D4" w:rsidP="004A08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61CCD" w:rsidRPr="00D06BBF" w14:paraId="451C0744" w14:textId="77777777" w:rsidTr="008874C9">
        <w:tc>
          <w:tcPr>
            <w:tcW w:w="9016" w:type="dxa"/>
            <w:shd w:val="clear" w:color="auto" w:fill="D9D9D9" w:themeFill="background1" w:themeFillShade="D9"/>
          </w:tcPr>
          <w:p w14:paraId="451C0743" w14:textId="77777777" w:rsidR="00F61CCD" w:rsidRPr="00D06BBF" w:rsidRDefault="00C320A1" w:rsidP="00B43664">
            <w:pPr>
              <w:rPr>
                <w:rFonts w:cstheme="minorHAnsi"/>
                <w:b/>
                <w:sz w:val="20"/>
                <w:szCs w:val="20"/>
              </w:rPr>
            </w:pPr>
            <w:r w:rsidRPr="00D06BBF">
              <w:rPr>
                <w:rFonts w:cstheme="minorHAnsi"/>
                <w:b/>
                <w:sz w:val="20"/>
                <w:szCs w:val="20"/>
              </w:rPr>
              <w:t>DIRECTORS AND PROPOSED DIRECTORS (IF APPLICABLE)</w:t>
            </w:r>
            <w:r w:rsidR="001F751B" w:rsidRPr="00D06BBF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F61CCD" w:rsidRPr="00D06BBF" w14:paraId="451C0746" w14:textId="77777777" w:rsidTr="00F61CCD">
        <w:tc>
          <w:tcPr>
            <w:tcW w:w="9016" w:type="dxa"/>
          </w:tcPr>
          <w:p w14:paraId="2FD2AFE0" w14:textId="2A92593B" w:rsidR="00F63146" w:rsidRPr="00F63146" w:rsidRDefault="00F63146" w:rsidP="00F63146">
            <w:pPr>
              <w:rPr>
                <w:rFonts w:cstheme="minorHAnsi"/>
                <w:sz w:val="20"/>
                <w:szCs w:val="20"/>
              </w:rPr>
            </w:pPr>
            <w:r w:rsidRPr="00F63146">
              <w:rPr>
                <w:rFonts w:cstheme="minorHAnsi"/>
                <w:sz w:val="20"/>
                <w:szCs w:val="20"/>
              </w:rPr>
              <w:t>Prem Babu Goyal CBE - Non-Executive Chairman</w:t>
            </w:r>
          </w:p>
          <w:p w14:paraId="24FC37E4" w14:textId="4B75FEDB" w:rsidR="009E1231" w:rsidRDefault="009E1231" w:rsidP="00206D53">
            <w:pPr>
              <w:rPr>
                <w:rFonts w:cstheme="minorHAnsi"/>
                <w:sz w:val="20"/>
                <w:szCs w:val="20"/>
              </w:rPr>
            </w:pPr>
            <w:r w:rsidRPr="00F63146">
              <w:rPr>
                <w:rFonts w:cstheme="minorHAnsi"/>
                <w:sz w:val="20"/>
                <w:szCs w:val="20"/>
              </w:rPr>
              <w:t>Sean Kiernan - Chief Executive Officer</w:t>
            </w:r>
          </w:p>
          <w:p w14:paraId="21776FFE" w14:textId="6DAF6DD7" w:rsidR="009E1231" w:rsidRPr="00FF7467" w:rsidRDefault="00D537D4" w:rsidP="00206D53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Jen</w:t>
            </w:r>
            <w:r w:rsidR="00F63146">
              <w:rPr>
                <w:rFonts w:cstheme="minorHAnsi"/>
                <w:sz w:val="20"/>
                <w:szCs w:val="20"/>
              </w:rPr>
              <w:t>nifer Katherine Knott – Non-Executive Director</w:t>
            </w:r>
            <w:r w:rsidR="009E1231">
              <w:rPr>
                <w:rFonts w:cstheme="minorHAnsi"/>
                <w:sz w:val="20"/>
                <w:szCs w:val="20"/>
              </w:rPr>
              <w:t xml:space="preserve"> </w:t>
            </w:r>
            <w:r w:rsidR="00FF7467">
              <w:rPr>
                <w:rFonts w:cstheme="minorHAnsi"/>
                <w:i/>
                <w:iCs/>
                <w:sz w:val="20"/>
                <w:szCs w:val="20"/>
              </w:rPr>
              <w:t>(on Admission)</w:t>
            </w:r>
          </w:p>
          <w:p w14:paraId="451C0745" w14:textId="4A945B7D" w:rsidR="00D537D4" w:rsidRPr="00D06BBF" w:rsidRDefault="00D537D4" w:rsidP="00206D5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320A1" w:rsidRPr="00D06BBF" w14:paraId="451C0748" w14:textId="77777777" w:rsidTr="008874C9">
        <w:tc>
          <w:tcPr>
            <w:tcW w:w="9016" w:type="dxa"/>
            <w:shd w:val="clear" w:color="auto" w:fill="D9D9D9" w:themeFill="background1" w:themeFillShade="D9"/>
          </w:tcPr>
          <w:p w14:paraId="451C0747" w14:textId="77777777" w:rsidR="00C320A1" w:rsidRPr="00D06BBF" w:rsidRDefault="00C320A1" w:rsidP="00B43664">
            <w:pPr>
              <w:rPr>
                <w:rFonts w:cstheme="minorHAnsi"/>
                <w:b/>
                <w:sz w:val="20"/>
                <w:szCs w:val="20"/>
              </w:rPr>
            </w:pPr>
            <w:r w:rsidRPr="00D06BBF">
              <w:rPr>
                <w:rFonts w:cstheme="minorHAnsi"/>
                <w:b/>
                <w:sz w:val="20"/>
                <w:szCs w:val="20"/>
              </w:rPr>
              <w:t>APPLICANT SECTOR:</w:t>
            </w:r>
          </w:p>
        </w:tc>
      </w:tr>
      <w:tr w:rsidR="00C320A1" w:rsidRPr="00D06BBF" w14:paraId="451C074A" w14:textId="77777777" w:rsidTr="00F61CCD">
        <w:tc>
          <w:tcPr>
            <w:tcW w:w="9016" w:type="dxa"/>
          </w:tcPr>
          <w:p w14:paraId="0D270665" w14:textId="19B0E23D" w:rsidR="00D545C3" w:rsidRDefault="007A51EA" w:rsidP="004F16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Financial services</w:t>
            </w:r>
          </w:p>
          <w:p w14:paraId="451C0749" w14:textId="650E3D8B" w:rsidR="004F167E" w:rsidRPr="00D06BBF" w:rsidRDefault="004F167E" w:rsidP="004F167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320A1" w:rsidRPr="00D06BBF" w14:paraId="451C074C" w14:textId="77777777" w:rsidTr="008874C9">
        <w:tc>
          <w:tcPr>
            <w:tcW w:w="9016" w:type="dxa"/>
            <w:shd w:val="clear" w:color="auto" w:fill="D9D9D9" w:themeFill="background1" w:themeFillShade="D9"/>
          </w:tcPr>
          <w:p w14:paraId="451C074B" w14:textId="77777777" w:rsidR="00C320A1" w:rsidRPr="00D06BBF" w:rsidRDefault="00C320A1" w:rsidP="00B43664">
            <w:pPr>
              <w:rPr>
                <w:rFonts w:cstheme="minorHAnsi"/>
                <w:b/>
                <w:sz w:val="20"/>
                <w:szCs w:val="20"/>
              </w:rPr>
            </w:pPr>
            <w:r w:rsidRPr="00D06BBF">
              <w:rPr>
                <w:rFonts w:cstheme="minorHAnsi"/>
                <w:b/>
                <w:sz w:val="20"/>
                <w:szCs w:val="20"/>
              </w:rPr>
              <w:t>DESCRIPTION OF THE APPLICANT AND ITS ACTIVITIES:</w:t>
            </w:r>
          </w:p>
        </w:tc>
      </w:tr>
      <w:tr w:rsidR="00C320A1" w:rsidRPr="00D06BBF" w14:paraId="451C074E" w14:textId="77777777" w:rsidTr="00F61CCD">
        <w:tc>
          <w:tcPr>
            <w:tcW w:w="9016" w:type="dxa"/>
          </w:tcPr>
          <w:p w14:paraId="3F58DBEA" w14:textId="287782F1" w:rsidR="00FF7467" w:rsidRDefault="00FF7467" w:rsidP="00FF7467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FF7467">
              <w:rPr>
                <w:rFonts w:cstheme="minorHAnsi"/>
                <w:sz w:val="20"/>
                <w:szCs w:val="20"/>
              </w:rPr>
              <w:t>Greengage bridges traditional finance and digital assets through a relationship-led fintech platform designed for institutional and professional clients. It provides business-to-business (B2B) introductions to electronic-money (e-money) accounts and providers of credit for small and medium-sized enterprises (SMEs), fiduciaries, and family offices, enabling seamless movement between fiat and digital currencies. With 45 active clients and a pipeline exceeding 60 prospective accounts, the Company has established a solid foundation in the fast-growing B2B digital-finance sector and is well positioned for scalable expansion.</w:t>
            </w:r>
          </w:p>
          <w:p w14:paraId="4F1C7908" w14:textId="77777777" w:rsidR="00FF7467" w:rsidRPr="00FF7467" w:rsidRDefault="00FF7467" w:rsidP="00FF7467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  <w:p w14:paraId="4EF9750D" w14:textId="77777777" w:rsidR="00FF7467" w:rsidRDefault="00FF7467" w:rsidP="00FF7467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FF7467">
              <w:rPr>
                <w:rFonts w:cstheme="minorHAnsi"/>
                <w:sz w:val="20"/>
                <w:szCs w:val="20"/>
              </w:rPr>
              <w:t>The Company’s strategy and IPO ambition focuses on the following complementary objectives:</w:t>
            </w:r>
          </w:p>
          <w:p w14:paraId="4DB1E19C" w14:textId="77777777" w:rsidR="00FF7467" w:rsidRPr="00FF7467" w:rsidRDefault="00FF7467" w:rsidP="00FF7467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  <w:p w14:paraId="530C53C8" w14:textId="1E0FAE73" w:rsidR="00FF7467" w:rsidRPr="008C3FD2" w:rsidRDefault="00FF7467" w:rsidP="008C3FD2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8C3FD2">
              <w:rPr>
                <w:rFonts w:cstheme="minorHAnsi"/>
                <w:sz w:val="20"/>
                <w:szCs w:val="20"/>
              </w:rPr>
              <w:t xml:space="preserve">expanding its existing B2B financial </w:t>
            </w:r>
            <w:proofErr w:type="gramStart"/>
            <w:r w:rsidRPr="008C3FD2">
              <w:rPr>
                <w:rFonts w:cstheme="minorHAnsi"/>
                <w:sz w:val="20"/>
                <w:szCs w:val="20"/>
              </w:rPr>
              <w:t>platform;</w:t>
            </w:r>
            <w:proofErr w:type="gramEnd"/>
          </w:p>
          <w:p w14:paraId="6AE3DF3F" w14:textId="77777777" w:rsidR="00F94B57" w:rsidRDefault="00FF7467" w:rsidP="00F94B57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8C3FD2">
              <w:rPr>
                <w:rFonts w:cstheme="minorHAnsi"/>
                <w:sz w:val="20"/>
                <w:szCs w:val="20"/>
              </w:rPr>
              <w:t>seeking acquisitions where they will deliver a substantial financial or operational benefit to Greengage and its shareholders; and</w:t>
            </w:r>
          </w:p>
          <w:p w14:paraId="7A0D57F9" w14:textId="7343EAFA" w:rsidR="00FF7467" w:rsidRPr="00F94B57" w:rsidRDefault="00F94B57" w:rsidP="00F94B57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F94B57">
              <w:rPr>
                <w:rFonts w:cstheme="minorHAnsi"/>
                <w:sz w:val="20"/>
                <w:szCs w:val="20"/>
              </w:rPr>
              <w:t>establish</w:t>
            </w:r>
            <w:r>
              <w:rPr>
                <w:rFonts w:cstheme="minorHAnsi"/>
                <w:sz w:val="20"/>
                <w:szCs w:val="20"/>
              </w:rPr>
              <w:t>ing</w:t>
            </w:r>
            <w:r w:rsidRPr="00F94B57">
              <w:rPr>
                <w:rFonts w:cstheme="minorHAnsi"/>
                <w:sz w:val="20"/>
                <w:szCs w:val="20"/>
              </w:rPr>
              <w:t xml:space="preserve"> a Bitcoin Yield Reserve Strategy as a component of its development to support its existing e-money, payment services and lending introduction business and to generate sustainable returns from digital asset holdings. The purpose of the Bitcoin Yield Reserve Strategy is to generate a return for the Company and to demonstrate proof of concept for a service that could be offered in the future to third parties (subject to regulatory approval).</w:t>
            </w:r>
          </w:p>
          <w:p w14:paraId="02F90A69" w14:textId="77777777" w:rsidR="00F94B57" w:rsidRPr="008C3FD2" w:rsidRDefault="00F94B57" w:rsidP="008C3FD2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1881EE9F" w14:textId="007D9DF3" w:rsidR="00A76688" w:rsidRPr="00A76688" w:rsidRDefault="00FF7467" w:rsidP="00A76688">
            <w:pPr>
              <w:rPr>
                <w:rFonts w:cstheme="minorHAnsi"/>
                <w:sz w:val="20"/>
                <w:szCs w:val="20"/>
              </w:rPr>
            </w:pPr>
            <w:r w:rsidRPr="00FF7467">
              <w:rPr>
                <w:rFonts w:cstheme="minorHAnsi"/>
                <w:sz w:val="20"/>
                <w:szCs w:val="20"/>
              </w:rPr>
              <w:t>Bridging traditional finance and blockchain, the Company aims to reimagine digital financial services through compliant infrastructure, intelligent yield strategies, and sustainable, institutional-grade growth.</w:t>
            </w:r>
            <w:r w:rsidRPr="00FF7467" w:rsidDel="00FF7467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51C074D" w14:textId="53A8BB83" w:rsidR="004F167E" w:rsidRPr="00D06BBF" w:rsidRDefault="004F167E" w:rsidP="00FF746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320A1" w:rsidRPr="00D06BBF" w14:paraId="451C0750" w14:textId="77777777" w:rsidTr="008874C9">
        <w:tc>
          <w:tcPr>
            <w:tcW w:w="9016" w:type="dxa"/>
            <w:shd w:val="clear" w:color="auto" w:fill="D9D9D9" w:themeFill="background1" w:themeFillShade="D9"/>
          </w:tcPr>
          <w:p w14:paraId="451C074F" w14:textId="75485B28" w:rsidR="00C320A1" w:rsidRPr="00D06BBF" w:rsidRDefault="00C320A1" w:rsidP="00B43664">
            <w:pPr>
              <w:rPr>
                <w:rFonts w:cstheme="minorHAnsi"/>
                <w:b/>
                <w:sz w:val="20"/>
                <w:szCs w:val="20"/>
              </w:rPr>
            </w:pPr>
            <w:r w:rsidRPr="00D06BBF">
              <w:rPr>
                <w:rFonts w:cstheme="minorHAnsi"/>
                <w:b/>
                <w:sz w:val="20"/>
                <w:szCs w:val="20"/>
              </w:rPr>
              <w:t xml:space="preserve">NAME OF </w:t>
            </w:r>
            <w:r w:rsidR="00CB61CD">
              <w:rPr>
                <w:rFonts w:cstheme="minorHAnsi"/>
                <w:b/>
                <w:sz w:val="20"/>
                <w:szCs w:val="20"/>
              </w:rPr>
              <w:t>AQSE</w:t>
            </w:r>
            <w:r w:rsidRPr="00D06BBF">
              <w:rPr>
                <w:rFonts w:cstheme="minorHAnsi"/>
                <w:b/>
                <w:sz w:val="20"/>
                <w:szCs w:val="20"/>
              </w:rPr>
              <w:t xml:space="preserve"> CORPORATE ADVISER:</w:t>
            </w:r>
          </w:p>
        </w:tc>
      </w:tr>
      <w:tr w:rsidR="00C320A1" w:rsidRPr="00D06BBF" w14:paraId="451C0752" w14:textId="77777777" w:rsidTr="00F61CCD">
        <w:tc>
          <w:tcPr>
            <w:tcW w:w="9016" w:type="dxa"/>
          </w:tcPr>
          <w:p w14:paraId="654F8BC0" w14:textId="77777777" w:rsidR="00F0579E" w:rsidRDefault="00F0579E" w:rsidP="00206D53">
            <w:pPr>
              <w:rPr>
                <w:rFonts w:cstheme="minorHAnsi"/>
                <w:sz w:val="20"/>
                <w:szCs w:val="20"/>
              </w:rPr>
            </w:pPr>
          </w:p>
          <w:p w14:paraId="774E9F3A" w14:textId="122D0CC5" w:rsidR="00645F76" w:rsidRDefault="009E1231" w:rsidP="00206D5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Singer Capital Markets </w:t>
            </w:r>
            <w:r w:rsidR="004E0D2A">
              <w:rPr>
                <w:rFonts w:cstheme="minorHAnsi"/>
                <w:sz w:val="20"/>
                <w:szCs w:val="20"/>
              </w:rPr>
              <w:t xml:space="preserve">Advisory </w:t>
            </w:r>
            <w:r>
              <w:rPr>
                <w:rFonts w:cstheme="minorHAnsi"/>
                <w:sz w:val="20"/>
                <w:szCs w:val="20"/>
              </w:rPr>
              <w:t>LLP</w:t>
            </w:r>
          </w:p>
          <w:p w14:paraId="451C0751" w14:textId="0E2BD5D8" w:rsidR="009E1231" w:rsidRPr="00D06BBF" w:rsidRDefault="009E1231" w:rsidP="00206D5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320A1" w:rsidRPr="00D06BBF" w14:paraId="451C0754" w14:textId="77777777" w:rsidTr="008874C9">
        <w:tc>
          <w:tcPr>
            <w:tcW w:w="9016" w:type="dxa"/>
            <w:shd w:val="clear" w:color="auto" w:fill="D9D9D9" w:themeFill="background1" w:themeFillShade="D9"/>
          </w:tcPr>
          <w:p w14:paraId="451C0753" w14:textId="77777777" w:rsidR="00C320A1" w:rsidRPr="00D06BBF" w:rsidRDefault="00C320A1" w:rsidP="00B43664">
            <w:pPr>
              <w:rPr>
                <w:rFonts w:cstheme="minorHAnsi"/>
                <w:b/>
                <w:sz w:val="20"/>
                <w:szCs w:val="20"/>
              </w:rPr>
            </w:pPr>
            <w:r w:rsidRPr="00D06BBF">
              <w:rPr>
                <w:rFonts w:cstheme="minorHAnsi"/>
                <w:b/>
                <w:sz w:val="20"/>
                <w:szCs w:val="20"/>
              </w:rPr>
              <w:t>NUMBER, CLASS AND PAR VALUE OF SECURITIES TO BE ADMITTED:</w:t>
            </w:r>
          </w:p>
        </w:tc>
      </w:tr>
      <w:tr w:rsidR="00C320A1" w:rsidRPr="00D06BBF" w14:paraId="451C0756" w14:textId="77777777" w:rsidTr="00465184">
        <w:tc>
          <w:tcPr>
            <w:tcW w:w="9016" w:type="dxa"/>
            <w:vAlign w:val="center"/>
          </w:tcPr>
          <w:p w14:paraId="7F86B3AB" w14:textId="77777777" w:rsidR="00465184" w:rsidRDefault="00465184" w:rsidP="00465184">
            <w:pPr>
              <w:rPr>
                <w:rFonts w:cstheme="minorHAnsi"/>
                <w:sz w:val="20"/>
                <w:szCs w:val="20"/>
              </w:rPr>
            </w:pPr>
          </w:p>
          <w:p w14:paraId="36E80DBB" w14:textId="0CB10E85" w:rsidR="00645F76" w:rsidRDefault="007A51EA" w:rsidP="004651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TBC</w:t>
            </w:r>
          </w:p>
          <w:p w14:paraId="451C0755" w14:textId="13963605" w:rsidR="009E1231" w:rsidRPr="00D06BBF" w:rsidRDefault="009E1231" w:rsidP="004651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320A1" w:rsidRPr="00D06BBF" w14:paraId="451C0758" w14:textId="77777777" w:rsidTr="00465184">
        <w:tc>
          <w:tcPr>
            <w:tcW w:w="9016" w:type="dxa"/>
            <w:shd w:val="clear" w:color="auto" w:fill="D9D9D9" w:themeFill="background1" w:themeFillShade="D9"/>
            <w:vAlign w:val="center"/>
          </w:tcPr>
          <w:p w14:paraId="451C0757" w14:textId="77777777" w:rsidR="00C320A1" w:rsidRPr="00D06BBF" w:rsidRDefault="00C320A1" w:rsidP="00465184">
            <w:pPr>
              <w:rPr>
                <w:rFonts w:cstheme="minorHAnsi"/>
                <w:b/>
                <w:sz w:val="20"/>
                <w:szCs w:val="20"/>
              </w:rPr>
            </w:pPr>
            <w:r w:rsidRPr="00D06BBF">
              <w:rPr>
                <w:rFonts w:cstheme="minorHAnsi"/>
                <w:b/>
                <w:sz w:val="20"/>
                <w:szCs w:val="20"/>
              </w:rPr>
              <w:t>SECURITIES IN PUBLIC HANDS AS A PERCENTAGE OF THE TOTAL NUMBER OF SECURITIES IN ISSUE (excluding securities held in treasury)</w:t>
            </w:r>
            <w:r w:rsidR="00CC0E0A" w:rsidRPr="00D06BBF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C320A1" w:rsidRPr="00D06BBF" w14:paraId="451C075A" w14:textId="77777777" w:rsidTr="00465184">
        <w:tc>
          <w:tcPr>
            <w:tcW w:w="9016" w:type="dxa"/>
            <w:vAlign w:val="center"/>
          </w:tcPr>
          <w:p w14:paraId="1FCC06D5" w14:textId="77777777" w:rsidR="00D537D4" w:rsidRDefault="00D537D4" w:rsidP="00465184">
            <w:pPr>
              <w:rPr>
                <w:rFonts w:cstheme="minorHAnsi"/>
                <w:sz w:val="20"/>
                <w:szCs w:val="20"/>
              </w:rPr>
            </w:pPr>
          </w:p>
          <w:p w14:paraId="2DA2A53F" w14:textId="77777777" w:rsidR="007A51EA" w:rsidRDefault="007A51EA" w:rsidP="004651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TBC</w:t>
            </w:r>
          </w:p>
          <w:p w14:paraId="451C0759" w14:textId="7F14B954" w:rsidR="009E1231" w:rsidRPr="00D06BBF" w:rsidRDefault="009E1231" w:rsidP="004651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320A1" w:rsidRPr="00D06BBF" w14:paraId="451C075C" w14:textId="77777777" w:rsidTr="00465184">
        <w:tc>
          <w:tcPr>
            <w:tcW w:w="9016" w:type="dxa"/>
            <w:shd w:val="clear" w:color="auto" w:fill="D9D9D9" w:themeFill="background1" w:themeFillShade="D9"/>
            <w:vAlign w:val="center"/>
          </w:tcPr>
          <w:p w14:paraId="451C075B" w14:textId="77777777" w:rsidR="00C320A1" w:rsidRPr="00D06BBF" w:rsidRDefault="00C320A1" w:rsidP="00465184">
            <w:pPr>
              <w:rPr>
                <w:rFonts w:cstheme="minorHAnsi"/>
                <w:b/>
                <w:sz w:val="20"/>
                <w:szCs w:val="20"/>
              </w:rPr>
            </w:pPr>
            <w:r w:rsidRPr="00D06BBF">
              <w:rPr>
                <w:rFonts w:cstheme="minorHAnsi"/>
                <w:b/>
                <w:sz w:val="20"/>
                <w:szCs w:val="20"/>
              </w:rPr>
              <w:t xml:space="preserve">SHAREHOLDERS </w:t>
            </w:r>
            <w:r w:rsidR="00D06BBF">
              <w:rPr>
                <w:rFonts w:cstheme="minorHAnsi"/>
                <w:b/>
                <w:sz w:val="20"/>
                <w:szCs w:val="20"/>
              </w:rPr>
              <w:t>HOLDING</w:t>
            </w:r>
            <w:r w:rsidRPr="00D06BBF">
              <w:rPr>
                <w:rFonts w:cstheme="minorHAnsi"/>
                <w:b/>
                <w:sz w:val="20"/>
                <w:szCs w:val="20"/>
              </w:rPr>
              <w:t xml:space="preserve"> MORE THAN FIVE PER</w:t>
            </w:r>
            <w:r w:rsidR="00D06BBF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06BBF">
              <w:rPr>
                <w:rFonts w:cstheme="minorHAnsi"/>
                <w:b/>
                <w:sz w:val="20"/>
                <w:szCs w:val="20"/>
              </w:rPr>
              <w:t>CENT OF THE APPLICANT’S SHARE CAPITAL OR VOTING RIGHTS PRE</w:t>
            </w:r>
            <w:r w:rsidR="008874C9" w:rsidRPr="00D06BBF">
              <w:rPr>
                <w:rFonts w:cstheme="minorHAnsi"/>
                <w:b/>
                <w:sz w:val="20"/>
                <w:szCs w:val="20"/>
              </w:rPr>
              <w:t>-</w:t>
            </w:r>
            <w:r w:rsidRPr="00D06BBF">
              <w:rPr>
                <w:rFonts w:cstheme="minorHAnsi"/>
                <w:b/>
                <w:sz w:val="20"/>
                <w:szCs w:val="20"/>
              </w:rPr>
              <w:t xml:space="preserve"> AND POST-ADMISSION</w:t>
            </w:r>
            <w:r w:rsidR="00CC0E0A" w:rsidRPr="00D06BBF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C320A1" w:rsidRPr="00D06BBF" w14:paraId="451C075E" w14:textId="77777777" w:rsidTr="00465184">
        <w:tc>
          <w:tcPr>
            <w:tcW w:w="9016" w:type="dxa"/>
            <w:vAlign w:val="center"/>
          </w:tcPr>
          <w:p w14:paraId="191655D3" w14:textId="77777777" w:rsidR="00C320A1" w:rsidRDefault="00C320A1" w:rsidP="00465184">
            <w:pPr>
              <w:rPr>
                <w:rFonts w:cstheme="minorHAnsi"/>
                <w:sz w:val="20"/>
                <w:szCs w:val="20"/>
              </w:rPr>
            </w:pPr>
          </w:p>
          <w:p w14:paraId="18A88527" w14:textId="7F1B743A" w:rsidR="00B14A67" w:rsidRDefault="007A51EA" w:rsidP="004651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TBC</w:t>
            </w:r>
          </w:p>
          <w:p w14:paraId="451C075D" w14:textId="6C23162B" w:rsidR="00645F76" w:rsidRPr="00D06BBF" w:rsidRDefault="00645F76" w:rsidP="004651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320A1" w:rsidRPr="00D06BBF" w14:paraId="451C0760" w14:textId="77777777" w:rsidTr="008874C9">
        <w:tc>
          <w:tcPr>
            <w:tcW w:w="9016" w:type="dxa"/>
            <w:shd w:val="clear" w:color="auto" w:fill="D9D9D9" w:themeFill="background1" w:themeFillShade="D9"/>
          </w:tcPr>
          <w:p w14:paraId="451C075F" w14:textId="6334CE6B" w:rsidR="00C320A1" w:rsidRPr="00D06BBF" w:rsidRDefault="00C320A1" w:rsidP="00B43664">
            <w:pPr>
              <w:rPr>
                <w:rFonts w:cstheme="minorHAnsi"/>
                <w:b/>
                <w:sz w:val="20"/>
                <w:szCs w:val="20"/>
              </w:rPr>
            </w:pPr>
            <w:r w:rsidRPr="00D06BBF">
              <w:rPr>
                <w:rFonts w:cstheme="minorHAnsi"/>
                <w:b/>
                <w:sz w:val="20"/>
                <w:szCs w:val="20"/>
              </w:rPr>
              <w:t>TIMETABLE FOR ANY OFFER OF TRANSFERABLE SECURITIES TO THE PUBLIC</w:t>
            </w:r>
            <w:r w:rsidR="00CC0E0A" w:rsidRPr="00D06BBF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C320A1" w:rsidRPr="00D06BBF" w14:paraId="451C0762" w14:textId="77777777" w:rsidTr="00F61CCD">
        <w:tc>
          <w:tcPr>
            <w:tcW w:w="9016" w:type="dxa"/>
          </w:tcPr>
          <w:p w14:paraId="2023BEF0" w14:textId="77777777" w:rsidR="007E030D" w:rsidRDefault="007E030D" w:rsidP="00206D53">
            <w:pPr>
              <w:rPr>
                <w:rFonts w:cstheme="minorHAnsi"/>
                <w:sz w:val="20"/>
                <w:szCs w:val="20"/>
              </w:rPr>
            </w:pPr>
          </w:p>
          <w:p w14:paraId="6461D59A" w14:textId="18FF3272" w:rsidR="009E1231" w:rsidRPr="00465184" w:rsidRDefault="004F167E" w:rsidP="00465184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465184">
              <w:rPr>
                <w:rFonts w:cstheme="minorHAnsi"/>
                <w:sz w:val="20"/>
                <w:szCs w:val="20"/>
              </w:rPr>
              <w:t xml:space="preserve">Launch of the Retail Offer </w:t>
            </w:r>
            <w:r w:rsidR="007A51EA" w:rsidRPr="00465184">
              <w:rPr>
                <w:rFonts w:cstheme="minorHAnsi"/>
                <w:sz w:val="20"/>
                <w:szCs w:val="20"/>
              </w:rPr>
              <w:t xml:space="preserve">– </w:t>
            </w:r>
            <w:r w:rsidR="00A76688" w:rsidRPr="00465184">
              <w:rPr>
                <w:rFonts w:cstheme="minorHAnsi"/>
                <w:sz w:val="20"/>
                <w:szCs w:val="20"/>
              </w:rPr>
              <w:t xml:space="preserve">on </w:t>
            </w:r>
            <w:r w:rsidR="00C25C0A">
              <w:rPr>
                <w:rFonts w:cstheme="minorHAnsi"/>
                <w:sz w:val="20"/>
                <w:szCs w:val="20"/>
              </w:rPr>
              <w:t xml:space="preserve">or around </w:t>
            </w:r>
            <w:r w:rsidR="001909AA" w:rsidRPr="00465184">
              <w:rPr>
                <w:rFonts w:cstheme="minorHAnsi"/>
                <w:sz w:val="20"/>
                <w:szCs w:val="20"/>
              </w:rPr>
              <w:t>23</w:t>
            </w:r>
            <w:r w:rsidR="007A51EA" w:rsidRPr="00465184">
              <w:rPr>
                <w:rFonts w:cstheme="minorHAnsi"/>
                <w:sz w:val="20"/>
                <w:szCs w:val="20"/>
              </w:rPr>
              <w:t xml:space="preserve"> </w:t>
            </w:r>
            <w:r w:rsidR="009E600F" w:rsidRPr="00465184">
              <w:rPr>
                <w:rFonts w:cstheme="minorHAnsi"/>
                <w:sz w:val="20"/>
                <w:szCs w:val="20"/>
              </w:rPr>
              <w:t>April</w:t>
            </w:r>
            <w:r w:rsidR="007A51EA" w:rsidRPr="00465184">
              <w:rPr>
                <w:rFonts w:cstheme="minorHAnsi"/>
                <w:sz w:val="20"/>
                <w:szCs w:val="20"/>
              </w:rPr>
              <w:t xml:space="preserve"> 202</w:t>
            </w:r>
            <w:r w:rsidR="00261A91" w:rsidRPr="00465184">
              <w:rPr>
                <w:rFonts w:cstheme="minorHAnsi"/>
                <w:sz w:val="20"/>
                <w:szCs w:val="20"/>
              </w:rPr>
              <w:t>6</w:t>
            </w:r>
          </w:p>
          <w:p w14:paraId="1BC920F1" w14:textId="21DA4EF4" w:rsidR="004F167E" w:rsidRPr="00465184" w:rsidRDefault="004F167E" w:rsidP="00465184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465184">
              <w:rPr>
                <w:rFonts w:cstheme="minorHAnsi"/>
                <w:sz w:val="20"/>
                <w:szCs w:val="20"/>
              </w:rPr>
              <w:t>Latest time and date for receipt of bids for the Retail Offer on Bookbuild</w:t>
            </w:r>
            <w:r w:rsidR="00B14A67" w:rsidRPr="00465184">
              <w:rPr>
                <w:rFonts w:cstheme="minorHAnsi"/>
                <w:sz w:val="20"/>
                <w:szCs w:val="20"/>
              </w:rPr>
              <w:t xml:space="preserve"> </w:t>
            </w:r>
            <w:r w:rsidR="005635B6" w:rsidRPr="00465184">
              <w:rPr>
                <w:rFonts w:cstheme="minorHAnsi"/>
                <w:sz w:val="20"/>
                <w:szCs w:val="20"/>
              </w:rPr>
              <w:t>–</w:t>
            </w:r>
            <w:r w:rsidR="00B14A67" w:rsidRPr="00465184">
              <w:rPr>
                <w:rFonts w:cstheme="minorHAnsi"/>
                <w:sz w:val="20"/>
                <w:szCs w:val="20"/>
              </w:rPr>
              <w:t xml:space="preserve"> </w:t>
            </w:r>
            <w:r w:rsidR="00465184">
              <w:rPr>
                <w:rFonts w:cstheme="minorHAnsi"/>
                <w:sz w:val="20"/>
                <w:szCs w:val="20"/>
              </w:rPr>
              <w:t>2</w:t>
            </w:r>
            <w:r w:rsidR="005635B6" w:rsidRPr="00465184">
              <w:rPr>
                <w:rFonts w:cstheme="minorHAnsi"/>
                <w:sz w:val="20"/>
                <w:szCs w:val="20"/>
              </w:rPr>
              <w:t xml:space="preserve">.00p.m. </w:t>
            </w:r>
            <w:r w:rsidR="001909AA" w:rsidRPr="00465184">
              <w:rPr>
                <w:rFonts w:cstheme="minorHAnsi"/>
                <w:sz w:val="20"/>
                <w:szCs w:val="20"/>
              </w:rPr>
              <w:t>28</w:t>
            </w:r>
            <w:r w:rsidR="005635B6" w:rsidRPr="00465184">
              <w:rPr>
                <w:rFonts w:cstheme="minorHAnsi"/>
                <w:sz w:val="20"/>
                <w:szCs w:val="20"/>
              </w:rPr>
              <w:t xml:space="preserve"> </w:t>
            </w:r>
            <w:r w:rsidR="009E600F" w:rsidRPr="00465184">
              <w:rPr>
                <w:rFonts w:cstheme="minorHAnsi"/>
                <w:sz w:val="20"/>
                <w:szCs w:val="20"/>
              </w:rPr>
              <w:t>April</w:t>
            </w:r>
            <w:r w:rsidR="00261A91" w:rsidRPr="00465184">
              <w:rPr>
                <w:rFonts w:cstheme="minorHAnsi"/>
                <w:sz w:val="20"/>
                <w:szCs w:val="20"/>
              </w:rPr>
              <w:t xml:space="preserve"> 2026</w:t>
            </w:r>
          </w:p>
          <w:p w14:paraId="7DC0002C" w14:textId="72AA2005" w:rsidR="004F167E" w:rsidRPr="00465184" w:rsidRDefault="004F167E" w:rsidP="00465184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465184">
              <w:rPr>
                <w:rFonts w:cstheme="minorHAnsi"/>
                <w:sz w:val="20"/>
                <w:szCs w:val="20"/>
              </w:rPr>
              <w:t>Announcement of the results of the Retail Offer</w:t>
            </w:r>
            <w:r w:rsidR="00B14A67" w:rsidRPr="00465184">
              <w:rPr>
                <w:rFonts w:cstheme="minorHAnsi"/>
                <w:sz w:val="20"/>
                <w:szCs w:val="20"/>
              </w:rPr>
              <w:t xml:space="preserve"> </w:t>
            </w:r>
            <w:r w:rsidR="005635B6" w:rsidRPr="00465184">
              <w:rPr>
                <w:rFonts w:cstheme="minorHAnsi"/>
                <w:sz w:val="20"/>
                <w:szCs w:val="20"/>
              </w:rPr>
              <w:t>–</w:t>
            </w:r>
            <w:r w:rsidR="00B14A67" w:rsidRPr="00465184">
              <w:rPr>
                <w:rFonts w:cstheme="minorHAnsi"/>
                <w:sz w:val="20"/>
                <w:szCs w:val="20"/>
              </w:rPr>
              <w:t xml:space="preserve"> </w:t>
            </w:r>
            <w:r w:rsidR="001909AA" w:rsidRPr="00465184">
              <w:rPr>
                <w:rFonts w:cstheme="minorHAnsi"/>
                <w:sz w:val="20"/>
                <w:szCs w:val="20"/>
              </w:rPr>
              <w:t>2</w:t>
            </w:r>
            <w:r w:rsidR="001B2D45" w:rsidRPr="00465184">
              <w:rPr>
                <w:rFonts w:cstheme="minorHAnsi"/>
                <w:sz w:val="20"/>
                <w:szCs w:val="20"/>
              </w:rPr>
              <w:t>9</w:t>
            </w:r>
            <w:r w:rsidR="00261A91" w:rsidRPr="00465184">
              <w:rPr>
                <w:rFonts w:cstheme="minorHAnsi"/>
                <w:sz w:val="20"/>
                <w:szCs w:val="20"/>
              </w:rPr>
              <w:t xml:space="preserve"> </w:t>
            </w:r>
            <w:r w:rsidR="009E600F" w:rsidRPr="00465184">
              <w:rPr>
                <w:rFonts w:cstheme="minorHAnsi"/>
                <w:sz w:val="20"/>
                <w:szCs w:val="20"/>
              </w:rPr>
              <w:t>April</w:t>
            </w:r>
            <w:r w:rsidR="00261A91" w:rsidRPr="00465184">
              <w:rPr>
                <w:rFonts w:cstheme="minorHAnsi"/>
                <w:sz w:val="20"/>
                <w:szCs w:val="20"/>
              </w:rPr>
              <w:t xml:space="preserve"> 2026</w:t>
            </w:r>
          </w:p>
          <w:p w14:paraId="451C0761" w14:textId="3FE089F1" w:rsidR="00D537D4" w:rsidRPr="00D06BBF" w:rsidRDefault="00D537D4" w:rsidP="001467B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C0E0A" w:rsidRPr="00D06BBF" w14:paraId="451C0764" w14:textId="77777777" w:rsidTr="008874C9">
        <w:tc>
          <w:tcPr>
            <w:tcW w:w="9016" w:type="dxa"/>
            <w:shd w:val="clear" w:color="auto" w:fill="D9D9D9" w:themeFill="background1" w:themeFillShade="D9"/>
          </w:tcPr>
          <w:p w14:paraId="451C0763" w14:textId="77777777" w:rsidR="00CC0E0A" w:rsidRPr="00D614AC" w:rsidRDefault="00CC0E0A" w:rsidP="00B43664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D06BBF">
              <w:rPr>
                <w:rFonts w:cstheme="minorHAnsi"/>
                <w:b/>
                <w:sz w:val="20"/>
                <w:szCs w:val="20"/>
              </w:rPr>
              <w:t xml:space="preserve">THE </w:t>
            </w:r>
            <w:r w:rsidR="00D06BBF" w:rsidRPr="00D06BBF">
              <w:rPr>
                <w:rFonts w:cstheme="minorHAnsi"/>
                <w:b/>
                <w:sz w:val="20"/>
                <w:szCs w:val="20"/>
              </w:rPr>
              <w:t>EXPECTED</w:t>
            </w:r>
            <w:r w:rsidRPr="00D06BBF">
              <w:rPr>
                <w:rFonts w:cstheme="minorHAnsi"/>
                <w:b/>
                <w:sz w:val="20"/>
                <w:szCs w:val="20"/>
              </w:rPr>
              <w:t xml:space="preserve"> ADMISSION DATE:</w:t>
            </w:r>
          </w:p>
        </w:tc>
      </w:tr>
      <w:tr w:rsidR="00CC0E0A" w:rsidRPr="00D06BBF" w14:paraId="451C0766" w14:textId="77777777" w:rsidTr="00F61CCD">
        <w:tc>
          <w:tcPr>
            <w:tcW w:w="9016" w:type="dxa"/>
          </w:tcPr>
          <w:p w14:paraId="072328A0" w14:textId="77777777" w:rsidR="009E1231" w:rsidRDefault="009E1231" w:rsidP="00206D53">
            <w:pPr>
              <w:rPr>
                <w:rFonts w:cstheme="minorHAnsi"/>
                <w:sz w:val="20"/>
                <w:szCs w:val="20"/>
              </w:rPr>
            </w:pPr>
          </w:p>
          <w:p w14:paraId="4CB0102F" w14:textId="51BC3BA8" w:rsidR="007E030D" w:rsidRDefault="00FF7467" w:rsidP="00206D5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On or around </w:t>
            </w:r>
            <w:r w:rsidR="00C96C7F">
              <w:rPr>
                <w:rFonts w:cstheme="minorHAnsi"/>
                <w:sz w:val="20"/>
                <w:szCs w:val="20"/>
              </w:rPr>
              <w:t>1</w:t>
            </w:r>
            <w:r w:rsidR="00261A91">
              <w:rPr>
                <w:rFonts w:cstheme="minorHAnsi"/>
                <w:sz w:val="20"/>
                <w:szCs w:val="20"/>
              </w:rPr>
              <w:t xml:space="preserve"> </w:t>
            </w:r>
            <w:r w:rsidR="009E600F">
              <w:rPr>
                <w:rFonts w:cstheme="minorHAnsi"/>
                <w:sz w:val="20"/>
                <w:szCs w:val="20"/>
              </w:rPr>
              <w:t>May</w:t>
            </w:r>
            <w:r w:rsidR="009E1231">
              <w:rPr>
                <w:rFonts w:cstheme="minorHAnsi"/>
                <w:sz w:val="20"/>
                <w:szCs w:val="20"/>
              </w:rPr>
              <w:t xml:space="preserve"> 202</w:t>
            </w:r>
            <w:r w:rsidR="00261A91">
              <w:rPr>
                <w:rFonts w:cstheme="minorHAnsi"/>
                <w:sz w:val="20"/>
                <w:szCs w:val="20"/>
              </w:rPr>
              <w:t>6</w:t>
            </w:r>
          </w:p>
          <w:p w14:paraId="451C0765" w14:textId="7D1B5010" w:rsidR="009E1231" w:rsidRPr="00D0623B" w:rsidRDefault="009E1231" w:rsidP="00206D5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320A1" w:rsidRPr="00D06BBF" w14:paraId="451C0768" w14:textId="77777777" w:rsidTr="008874C9">
        <w:tc>
          <w:tcPr>
            <w:tcW w:w="9016" w:type="dxa"/>
            <w:shd w:val="clear" w:color="auto" w:fill="D9D9D9" w:themeFill="background1" w:themeFillShade="D9"/>
          </w:tcPr>
          <w:p w14:paraId="451C0767" w14:textId="77777777" w:rsidR="00C320A1" w:rsidRPr="00D06BBF" w:rsidRDefault="00C320A1" w:rsidP="00B43664">
            <w:pPr>
              <w:rPr>
                <w:rFonts w:cstheme="minorHAnsi"/>
                <w:b/>
                <w:sz w:val="20"/>
                <w:szCs w:val="20"/>
              </w:rPr>
            </w:pPr>
            <w:r w:rsidRPr="00D614AC">
              <w:rPr>
                <w:rFonts w:cstheme="minorHAnsi"/>
                <w:b/>
                <w:sz w:val="20"/>
                <w:szCs w:val="20"/>
                <w:lang w:val="en-US"/>
              </w:rPr>
              <w:t xml:space="preserve">WEBSITE </w:t>
            </w:r>
            <w:r w:rsidR="00CC0E0A" w:rsidRPr="00D614AC">
              <w:rPr>
                <w:rFonts w:cstheme="minorHAnsi"/>
                <w:b/>
                <w:sz w:val="20"/>
                <w:szCs w:val="20"/>
                <w:lang w:val="en-US"/>
              </w:rPr>
              <w:t xml:space="preserve">ADDRESS </w:t>
            </w:r>
            <w:r w:rsidRPr="00D614AC">
              <w:rPr>
                <w:rFonts w:cstheme="minorHAnsi"/>
                <w:b/>
                <w:sz w:val="20"/>
                <w:szCs w:val="20"/>
                <w:lang w:val="en-US"/>
              </w:rPr>
              <w:t xml:space="preserve">WHERE </w:t>
            </w:r>
            <w:r w:rsidR="00CC0E0A" w:rsidRPr="00D614AC">
              <w:rPr>
                <w:rFonts w:cstheme="minorHAnsi"/>
                <w:b/>
                <w:sz w:val="20"/>
                <w:szCs w:val="20"/>
                <w:lang w:val="en-US"/>
              </w:rPr>
              <w:t xml:space="preserve">INVESTOR INFORMATION </w:t>
            </w:r>
            <w:r w:rsidR="001E427E">
              <w:rPr>
                <w:rFonts w:cstheme="minorHAnsi"/>
                <w:b/>
                <w:sz w:val="20"/>
                <w:szCs w:val="20"/>
                <w:lang w:val="en-US"/>
              </w:rPr>
              <w:t>WILL BE</w:t>
            </w:r>
            <w:r w:rsidRPr="00D614AC">
              <w:rPr>
                <w:rFonts w:cstheme="minorHAnsi"/>
                <w:b/>
                <w:sz w:val="20"/>
                <w:szCs w:val="20"/>
                <w:lang w:val="en-US"/>
              </w:rPr>
              <w:t xml:space="preserve"> AVAILABLE FOR INSPECTION</w:t>
            </w:r>
            <w:r w:rsidR="00CC0E0A" w:rsidRPr="00D614AC">
              <w:rPr>
                <w:rFonts w:cstheme="minorHAnsi"/>
                <w:b/>
                <w:sz w:val="20"/>
                <w:szCs w:val="20"/>
                <w:lang w:val="en-US"/>
              </w:rPr>
              <w:t>:</w:t>
            </w:r>
          </w:p>
        </w:tc>
      </w:tr>
      <w:tr w:rsidR="00C320A1" w:rsidRPr="00D06BBF" w14:paraId="451C076A" w14:textId="77777777" w:rsidTr="00F61CCD">
        <w:tc>
          <w:tcPr>
            <w:tcW w:w="9016" w:type="dxa"/>
          </w:tcPr>
          <w:p w14:paraId="0A13C207" w14:textId="77777777" w:rsidR="009E1231" w:rsidRDefault="009E1231" w:rsidP="00206D53">
            <w:pPr>
              <w:rPr>
                <w:rFonts w:cstheme="minorHAnsi"/>
                <w:sz w:val="20"/>
                <w:szCs w:val="20"/>
              </w:rPr>
            </w:pPr>
            <w:r w:rsidRPr="009E123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3C8C67B" w14:textId="727E8B59" w:rsidR="007E030D" w:rsidRDefault="009E1231" w:rsidP="00206D53">
            <w:pPr>
              <w:rPr>
                <w:rFonts w:cstheme="minorHAnsi"/>
                <w:sz w:val="20"/>
                <w:szCs w:val="20"/>
              </w:rPr>
            </w:pPr>
            <w:hyperlink r:id="rId9" w:history="1">
              <w:r w:rsidRPr="00CE24B2">
                <w:rPr>
                  <w:rStyle w:val="Hyperlink"/>
                  <w:sz w:val="20"/>
                  <w:szCs w:val="20"/>
                </w:rPr>
                <w:t>https://www.greengage.co/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51C0769" w14:textId="3255A934" w:rsidR="009E1231" w:rsidRPr="00D06BBF" w:rsidRDefault="009E1231" w:rsidP="00206D5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751B" w:rsidRPr="00D06BBF" w14:paraId="451C076E" w14:textId="77777777" w:rsidTr="00F61CCD">
        <w:tc>
          <w:tcPr>
            <w:tcW w:w="9016" w:type="dxa"/>
          </w:tcPr>
          <w:p w14:paraId="451C076B" w14:textId="77777777" w:rsidR="001F751B" w:rsidRPr="00D06BBF" w:rsidRDefault="001F751B" w:rsidP="00B43664">
            <w:pPr>
              <w:rPr>
                <w:rFonts w:cstheme="minorHAnsi"/>
                <w:i/>
                <w:sz w:val="20"/>
                <w:szCs w:val="20"/>
              </w:rPr>
            </w:pPr>
          </w:p>
          <w:p w14:paraId="451C076C" w14:textId="77777777" w:rsidR="001F751B" w:rsidRPr="00D06BBF" w:rsidRDefault="001F751B" w:rsidP="00B43664">
            <w:pPr>
              <w:rPr>
                <w:rFonts w:cstheme="minorHAnsi"/>
                <w:i/>
                <w:sz w:val="20"/>
                <w:szCs w:val="20"/>
              </w:rPr>
            </w:pPr>
            <w:r w:rsidRPr="00D06BBF">
              <w:rPr>
                <w:rFonts w:cstheme="minorHAnsi"/>
                <w:i/>
                <w:sz w:val="20"/>
                <w:szCs w:val="20"/>
              </w:rPr>
              <w:t>In respect of a fast-track applicant, the following information should also be included:</w:t>
            </w:r>
          </w:p>
          <w:p w14:paraId="451C076D" w14:textId="77777777" w:rsidR="001F751B" w:rsidRPr="00D06BBF" w:rsidRDefault="001F751B" w:rsidP="00B4366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751B" w:rsidRPr="00D06BBF" w14:paraId="451C0770" w14:textId="77777777" w:rsidTr="00CF38FC">
        <w:tc>
          <w:tcPr>
            <w:tcW w:w="9016" w:type="dxa"/>
            <w:shd w:val="clear" w:color="auto" w:fill="D9D9D9" w:themeFill="background1" w:themeFillShade="D9"/>
          </w:tcPr>
          <w:p w14:paraId="451C076F" w14:textId="77777777" w:rsidR="001F751B" w:rsidRPr="00D06BBF" w:rsidRDefault="001F751B" w:rsidP="00CF38FC">
            <w:pPr>
              <w:rPr>
                <w:rFonts w:cstheme="minorHAnsi"/>
                <w:b/>
                <w:sz w:val="20"/>
                <w:szCs w:val="20"/>
              </w:rPr>
            </w:pPr>
            <w:r w:rsidRPr="00D06BBF">
              <w:rPr>
                <w:rFonts w:cstheme="minorHAnsi"/>
                <w:b/>
                <w:sz w:val="20"/>
                <w:szCs w:val="20"/>
              </w:rPr>
              <w:t>NAME OF MARKET ON WHICH THE APPLICANT’S SECURITIES ARE CURRENTLY TRADED:</w:t>
            </w:r>
          </w:p>
        </w:tc>
      </w:tr>
      <w:tr w:rsidR="001F751B" w:rsidRPr="00D06BBF" w14:paraId="451C0772" w14:textId="77777777" w:rsidTr="00CF38FC">
        <w:tc>
          <w:tcPr>
            <w:tcW w:w="9016" w:type="dxa"/>
            <w:shd w:val="clear" w:color="auto" w:fill="FFFFFF" w:themeFill="background1"/>
          </w:tcPr>
          <w:p w14:paraId="1C2687E8" w14:textId="77777777" w:rsidR="007E030D" w:rsidRDefault="007E030D" w:rsidP="00206D5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945C534" w14:textId="3D498010" w:rsidR="009E1231" w:rsidRDefault="009E1231" w:rsidP="00206D5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51C0771" w14:textId="0779E908" w:rsidR="009E1231" w:rsidRPr="00D06BBF" w:rsidRDefault="009E1231" w:rsidP="00206D5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F751B" w:rsidRPr="00D06BBF" w14:paraId="451C0774" w14:textId="77777777" w:rsidTr="00CF38FC">
        <w:tc>
          <w:tcPr>
            <w:tcW w:w="9016" w:type="dxa"/>
            <w:shd w:val="clear" w:color="auto" w:fill="D9D9D9" w:themeFill="background1" w:themeFillShade="D9"/>
          </w:tcPr>
          <w:p w14:paraId="451C0773" w14:textId="77777777" w:rsidR="001F751B" w:rsidRPr="00D06BBF" w:rsidRDefault="001F751B" w:rsidP="00CF38FC">
            <w:pPr>
              <w:rPr>
                <w:rFonts w:cstheme="minorHAnsi"/>
                <w:b/>
                <w:sz w:val="20"/>
                <w:szCs w:val="20"/>
              </w:rPr>
            </w:pPr>
            <w:r w:rsidRPr="00D06BBF">
              <w:rPr>
                <w:rFonts w:cstheme="minorHAnsi"/>
                <w:b/>
                <w:sz w:val="20"/>
                <w:szCs w:val="20"/>
              </w:rPr>
              <w:t>ARRANGEMENTS FOR THE SETTLEMENT OF TRANSACTIONS IN THE APPLICANT’S SECURITIES:</w:t>
            </w:r>
          </w:p>
        </w:tc>
      </w:tr>
      <w:tr w:rsidR="001F751B" w:rsidRPr="00D06BBF" w14:paraId="451C0776" w14:textId="77777777" w:rsidTr="00CF38FC">
        <w:tc>
          <w:tcPr>
            <w:tcW w:w="9016" w:type="dxa"/>
          </w:tcPr>
          <w:p w14:paraId="59DE0CE5" w14:textId="77777777" w:rsidR="00465184" w:rsidRDefault="00465184" w:rsidP="00206D53">
            <w:pPr>
              <w:rPr>
                <w:rFonts w:cstheme="minorHAnsi"/>
                <w:sz w:val="20"/>
                <w:szCs w:val="20"/>
              </w:rPr>
            </w:pPr>
          </w:p>
          <w:p w14:paraId="0120A304" w14:textId="47C2AC18" w:rsidR="00D537D4" w:rsidRDefault="00D537D4" w:rsidP="00206D53">
            <w:pPr>
              <w:rPr>
                <w:rFonts w:cstheme="minorHAnsi"/>
                <w:sz w:val="20"/>
                <w:szCs w:val="20"/>
              </w:rPr>
            </w:pPr>
          </w:p>
          <w:p w14:paraId="451C0775" w14:textId="33E3F8FA" w:rsidR="00D537D4" w:rsidRPr="00D06BBF" w:rsidRDefault="00D537D4" w:rsidP="007739C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751B" w:rsidRPr="00D06BBF" w14:paraId="451C0778" w14:textId="77777777" w:rsidTr="00CF38FC">
        <w:tc>
          <w:tcPr>
            <w:tcW w:w="9016" w:type="dxa"/>
            <w:shd w:val="clear" w:color="auto" w:fill="D9D9D9" w:themeFill="background1" w:themeFillShade="D9"/>
          </w:tcPr>
          <w:p w14:paraId="451C0777" w14:textId="77777777" w:rsidR="001F751B" w:rsidRPr="004E2344" w:rsidRDefault="001F751B" w:rsidP="00CF38FC">
            <w:pPr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D06BBF">
              <w:rPr>
                <w:rFonts w:cstheme="minorHAnsi"/>
                <w:b/>
                <w:sz w:val="20"/>
                <w:szCs w:val="20"/>
              </w:rPr>
              <w:t>DETAILS OF ANY LOCK-IN ARRANGEMENTS:</w:t>
            </w:r>
          </w:p>
        </w:tc>
      </w:tr>
      <w:tr w:rsidR="001F751B" w:rsidRPr="00D06BBF" w14:paraId="451C077A" w14:textId="77777777" w:rsidTr="008A14DC">
        <w:tc>
          <w:tcPr>
            <w:tcW w:w="9016" w:type="dxa"/>
            <w:vAlign w:val="bottom"/>
          </w:tcPr>
          <w:p w14:paraId="529FFA59" w14:textId="77777777" w:rsidR="00465184" w:rsidRDefault="00465184" w:rsidP="008A14DC">
            <w:pPr>
              <w:rPr>
                <w:rFonts w:cstheme="minorHAnsi"/>
                <w:sz w:val="20"/>
                <w:szCs w:val="20"/>
              </w:rPr>
            </w:pPr>
          </w:p>
          <w:p w14:paraId="451C0779" w14:textId="306BF146" w:rsidR="00D537D4" w:rsidRPr="00D06BBF" w:rsidRDefault="00D537D4" w:rsidP="008A14D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751B" w:rsidRPr="00D06BBF" w14:paraId="451C077C" w14:textId="77777777" w:rsidTr="00CF38FC">
        <w:tc>
          <w:tcPr>
            <w:tcW w:w="9016" w:type="dxa"/>
            <w:shd w:val="clear" w:color="auto" w:fill="D9D9D9" w:themeFill="background1" w:themeFillShade="D9"/>
          </w:tcPr>
          <w:p w14:paraId="451C077B" w14:textId="77777777" w:rsidR="001F751B" w:rsidRPr="00D06BBF" w:rsidRDefault="001F751B" w:rsidP="00CF38FC">
            <w:pPr>
              <w:rPr>
                <w:rFonts w:cstheme="minorHAnsi"/>
                <w:b/>
                <w:sz w:val="20"/>
                <w:szCs w:val="20"/>
              </w:rPr>
            </w:pPr>
            <w:r w:rsidRPr="00D06BBF">
              <w:rPr>
                <w:rFonts w:cstheme="minorHAnsi"/>
                <w:b/>
                <w:sz w:val="20"/>
                <w:szCs w:val="20"/>
              </w:rPr>
              <w:t>DETAILS OF THE LEGAL OR REGULATORY REQUIREMENTS IN THE APPLICANT’S HOME COUNTRY REGARDING THE CONDUCT OF TAKEOVERS AND THE ACQUISITION OF SIGNIFICANT VOTING RIGHTS TO WHICH THE APPLICANT IS SUBJECT:</w:t>
            </w:r>
          </w:p>
        </w:tc>
      </w:tr>
      <w:tr w:rsidR="001F751B" w:rsidRPr="00D06BBF" w14:paraId="451C077E" w14:textId="77777777" w:rsidTr="00CF38FC">
        <w:tc>
          <w:tcPr>
            <w:tcW w:w="9016" w:type="dxa"/>
          </w:tcPr>
          <w:p w14:paraId="451C077D" w14:textId="6B3E5BCD" w:rsidR="007E030D" w:rsidRPr="00D06BBF" w:rsidRDefault="007E030D" w:rsidP="00206D5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751B" w:rsidRPr="00D06BBF" w14:paraId="451C0782" w14:textId="77777777" w:rsidTr="00CF38FC">
        <w:tc>
          <w:tcPr>
            <w:tcW w:w="9016" w:type="dxa"/>
          </w:tcPr>
          <w:p w14:paraId="451C077F" w14:textId="77777777" w:rsidR="001F751B" w:rsidRPr="00D06BBF" w:rsidRDefault="001F751B" w:rsidP="00CF38FC">
            <w:pPr>
              <w:rPr>
                <w:rFonts w:cstheme="minorHAnsi"/>
                <w:i/>
                <w:sz w:val="20"/>
                <w:szCs w:val="20"/>
              </w:rPr>
            </w:pPr>
          </w:p>
          <w:p w14:paraId="451C0780" w14:textId="77777777" w:rsidR="001F751B" w:rsidRPr="00D06BBF" w:rsidRDefault="001F751B" w:rsidP="00CF38FC">
            <w:pPr>
              <w:rPr>
                <w:rFonts w:cstheme="minorHAnsi"/>
                <w:i/>
                <w:sz w:val="20"/>
                <w:szCs w:val="20"/>
              </w:rPr>
            </w:pPr>
            <w:r w:rsidRPr="00D06BBF">
              <w:rPr>
                <w:rFonts w:cstheme="minorHAnsi"/>
                <w:i/>
                <w:sz w:val="20"/>
                <w:szCs w:val="20"/>
              </w:rPr>
              <w:t>In respect of an update to a prior application announcement, the date of the original announcement should also be disclosed as follows:</w:t>
            </w:r>
          </w:p>
          <w:p w14:paraId="451C0781" w14:textId="77777777" w:rsidR="001F751B" w:rsidRPr="00D06BBF" w:rsidRDefault="001F751B" w:rsidP="00CF38FC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1F751B" w:rsidRPr="00D06BBF" w14:paraId="451C0784" w14:textId="77777777" w:rsidTr="00CF38FC">
        <w:tc>
          <w:tcPr>
            <w:tcW w:w="9016" w:type="dxa"/>
            <w:shd w:val="clear" w:color="auto" w:fill="D9D9D9" w:themeFill="background1" w:themeFillShade="D9"/>
          </w:tcPr>
          <w:p w14:paraId="451C0783" w14:textId="77777777" w:rsidR="001F751B" w:rsidRPr="00D06BBF" w:rsidRDefault="001F751B" w:rsidP="00CF38FC">
            <w:pPr>
              <w:rPr>
                <w:rFonts w:cstheme="minorHAnsi"/>
                <w:sz w:val="20"/>
                <w:szCs w:val="20"/>
              </w:rPr>
            </w:pPr>
            <w:r w:rsidRPr="00D06BBF">
              <w:rPr>
                <w:rFonts w:cstheme="minorHAnsi"/>
                <w:b/>
                <w:sz w:val="20"/>
                <w:szCs w:val="20"/>
              </w:rPr>
              <w:t>UPDATE TO A PRIOR APPLICATION ANNOUNCEMENT RELEASED ON:</w:t>
            </w:r>
          </w:p>
        </w:tc>
      </w:tr>
      <w:tr w:rsidR="001F751B" w:rsidRPr="00D06BBF" w14:paraId="451C0786" w14:textId="77777777" w:rsidTr="00CF38FC">
        <w:tc>
          <w:tcPr>
            <w:tcW w:w="9016" w:type="dxa"/>
          </w:tcPr>
          <w:p w14:paraId="4465B073" w14:textId="77777777" w:rsidR="001F751B" w:rsidRDefault="001F751B" w:rsidP="00CF38FC">
            <w:pPr>
              <w:rPr>
                <w:rFonts w:cstheme="minorHAnsi"/>
                <w:sz w:val="20"/>
                <w:szCs w:val="20"/>
              </w:rPr>
            </w:pPr>
          </w:p>
          <w:p w14:paraId="6AB2C0D6" w14:textId="480A5C88" w:rsidR="00D537D4" w:rsidRDefault="00FF7467" w:rsidP="00CF38F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 December 2025</w:t>
            </w:r>
          </w:p>
          <w:p w14:paraId="451C0785" w14:textId="202F7500" w:rsidR="00D537D4" w:rsidRPr="00D06BBF" w:rsidRDefault="00D537D4" w:rsidP="00CF38F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51C078C" w14:textId="77777777" w:rsidR="00B43664" w:rsidRDefault="00B43664" w:rsidP="007E030D"/>
    <w:sectPr w:rsidR="00B436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)"/>
      <w:lvlJc w:val="left"/>
      <w:pPr>
        <w:ind w:left="684" w:hanging="567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numFmt w:val="bullet"/>
      <w:lvlText w:val="•"/>
      <w:lvlJc w:val="left"/>
      <w:pPr>
        <w:ind w:left="1542" w:hanging="567"/>
      </w:pPr>
    </w:lvl>
    <w:lvl w:ilvl="2">
      <w:numFmt w:val="bullet"/>
      <w:lvlText w:val="•"/>
      <w:lvlJc w:val="left"/>
      <w:pPr>
        <w:ind w:left="2405" w:hanging="567"/>
      </w:pPr>
    </w:lvl>
    <w:lvl w:ilvl="3">
      <w:numFmt w:val="bullet"/>
      <w:lvlText w:val="•"/>
      <w:lvlJc w:val="left"/>
      <w:pPr>
        <w:ind w:left="3267" w:hanging="567"/>
      </w:pPr>
    </w:lvl>
    <w:lvl w:ilvl="4">
      <w:numFmt w:val="bullet"/>
      <w:lvlText w:val="•"/>
      <w:lvlJc w:val="left"/>
      <w:pPr>
        <w:ind w:left="4130" w:hanging="567"/>
      </w:pPr>
    </w:lvl>
    <w:lvl w:ilvl="5">
      <w:numFmt w:val="bullet"/>
      <w:lvlText w:val="•"/>
      <w:lvlJc w:val="left"/>
      <w:pPr>
        <w:ind w:left="4992" w:hanging="567"/>
      </w:pPr>
    </w:lvl>
    <w:lvl w:ilvl="6">
      <w:numFmt w:val="bullet"/>
      <w:lvlText w:val="•"/>
      <w:lvlJc w:val="left"/>
      <w:pPr>
        <w:ind w:left="5855" w:hanging="567"/>
      </w:pPr>
    </w:lvl>
    <w:lvl w:ilvl="7">
      <w:numFmt w:val="bullet"/>
      <w:lvlText w:val="•"/>
      <w:lvlJc w:val="left"/>
      <w:pPr>
        <w:ind w:left="6717" w:hanging="567"/>
      </w:pPr>
    </w:lvl>
    <w:lvl w:ilvl="8">
      <w:numFmt w:val="bullet"/>
      <w:lvlText w:val="•"/>
      <w:lvlJc w:val="left"/>
      <w:pPr>
        <w:ind w:left="7580" w:hanging="567"/>
      </w:pPr>
    </w:lvl>
  </w:abstractNum>
  <w:abstractNum w:abstractNumId="1" w15:restartNumberingAfterBreak="0">
    <w:nsid w:val="03EF1661"/>
    <w:multiLevelType w:val="hybridMultilevel"/>
    <w:tmpl w:val="5268E5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A2527"/>
    <w:multiLevelType w:val="hybridMultilevel"/>
    <w:tmpl w:val="37062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20D8B"/>
    <w:multiLevelType w:val="hybridMultilevel"/>
    <w:tmpl w:val="6DAAB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17A97"/>
    <w:multiLevelType w:val="multilevel"/>
    <w:tmpl w:val="643015A4"/>
    <w:lvl w:ilvl="0">
      <w:start w:val="1"/>
      <w:numFmt w:val="decimal"/>
      <w:lvlText w:val="%1."/>
      <w:lvlJc w:val="left"/>
      <w:pPr>
        <w:ind w:left="684" w:hanging="567"/>
      </w:pPr>
      <w:rPr>
        <w:b w:val="0"/>
        <w:bCs w:val="0"/>
        <w:spacing w:val="-1"/>
        <w:w w:val="100"/>
        <w:sz w:val="20"/>
        <w:szCs w:val="20"/>
      </w:rPr>
    </w:lvl>
    <w:lvl w:ilvl="1">
      <w:numFmt w:val="bullet"/>
      <w:lvlText w:val="•"/>
      <w:lvlJc w:val="left"/>
      <w:pPr>
        <w:ind w:left="1542" w:hanging="567"/>
      </w:pPr>
    </w:lvl>
    <w:lvl w:ilvl="2">
      <w:numFmt w:val="bullet"/>
      <w:lvlText w:val="•"/>
      <w:lvlJc w:val="left"/>
      <w:pPr>
        <w:ind w:left="2405" w:hanging="567"/>
      </w:pPr>
    </w:lvl>
    <w:lvl w:ilvl="3">
      <w:numFmt w:val="bullet"/>
      <w:lvlText w:val="•"/>
      <w:lvlJc w:val="left"/>
      <w:pPr>
        <w:ind w:left="3267" w:hanging="567"/>
      </w:pPr>
    </w:lvl>
    <w:lvl w:ilvl="4">
      <w:numFmt w:val="bullet"/>
      <w:lvlText w:val="•"/>
      <w:lvlJc w:val="left"/>
      <w:pPr>
        <w:ind w:left="4130" w:hanging="567"/>
      </w:pPr>
    </w:lvl>
    <w:lvl w:ilvl="5">
      <w:numFmt w:val="bullet"/>
      <w:lvlText w:val="•"/>
      <w:lvlJc w:val="left"/>
      <w:pPr>
        <w:ind w:left="4992" w:hanging="567"/>
      </w:pPr>
    </w:lvl>
    <w:lvl w:ilvl="6">
      <w:numFmt w:val="bullet"/>
      <w:lvlText w:val="•"/>
      <w:lvlJc w:val="left"/>
      <w:pPr>
        <w:ind w:left="5855" w:hanging="567"/>
      </w:pPr>
    </w:lvl>
    <w:lvl w:ilvl="7">
      <w:numFmt w:val="bullet"/>
      <w:lvlText w:val="•"/>
      <w:lvlJc w:val="left"/>
      <w:pPr>
        <w:ind w:left="6717" w:hanging="567"/>
      </w:pPr>
    </w:lvl>
    <w:lvl w:ilvl="8">
      <w:numFmt w:val="bullet"/>
      <w:lvlText w:val="•"/>
      <w:lvlJc w:val="left"/>
      <w:pPr>
        <w:ind w:left="7580" w:hanging="567"/>
      </w:pPr>
    </w:lvl>
  </w:abstractNum>
  <w:abstractNum w:abstractNumId="5" w15:restartNumberingAfterBreak="0">
    <w:nsid w:val="609D2AA6"/>
    <w:multiLevelType w:val="hybridMultilevel"/>
    <w:tmpl w:val="C5525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95DE9"/>
    <w:multiLevelType w:val="hybridMultilevel"/>
    <w:tmpl w:val="95EE322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646313">
    <w:abstractNumId w:val="2"/>
  </w:num>
  <w:num w:numId="2" w16cid:durableId="510024985">
    <w:abstractNumId w:val="5"/>
  </w:num>
  <w:num w:numId="3" w16cid:durableId="793905955">
    <w:abstractNumId w:val="0"/>
  </w:num>
  <w:num w:numId="4" w16cid:durableId="1479961344">
    <w:abstractNumId w:val="4"/>
  </w:num>
  <w:num w:numId="5" w16cid:durableId="673729188">
    <w:abstractNumId w:val="3"/>
  </w:num>
  <w:num w:numId="6" w16cid:durableId="2140024077">
    <w:abstractNumId w:val="1"/>
  </w:num>
  <w:num w:numId="7" w16cid:durableId="1433931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B43664"/>
    <w:rsid w:val="00021479"/>
    <w:rsid w:val="00062603"/>
    <w:rsid w:val="000F0898"/>
    <w:rsid w:val="001467B7"/>
    <w:rsid w:val="001837C2"/>
    <w:rsid w:val="001909AA"/>
    <w:rsid w:val="001B2D45"/>
    <w:rsid w:val="001E427E"/>
    <w:rsid w:val="001F751B"/>
    <w:rsid w:val="00206D53"/>
    <w:rsid w:val="00261A91"/>
    <w:rsid w:val="002651FB"/>
    <w:rsid w:val="00275827"/>
    <w:rsid w:val="00284385"/>
    <w:rsid w:val="0031518F"/>
    <w:rsid w:val="0034549B"/>
    <w:rsid w:val="00365FB2"/>
    <w:rsid w:val="00367445"/>
    <w:rsid w:val="003A0F92"/>
    <w:rsid w:val="003C1274"/>
    <w:rsid w:val="00411782"/>
    <w:rsid w:val="004138B6"/>
    <w:rsid w:val="00440093"/>
    <w:rsid w:val="00446394"/>
    <w:rsid w:val="00465184"/>
    <w:rsid w:val="004756F7"/>
    <w:rsid w:val="004A0876"/>
    <w:rsid w:val="004A5628"/>
    <w:rsid w:val="004D5D70"/>
    <w:rsid w:val="004E0D2A"/>
    <w:rsid w:val="004E2344"/>
    <w:rsid w:val="004F167E"/>
    <w:rsid w:val="004F2ABB"/>
    <w:rsid w:val="00505033"/>
    <w:rsid w:val="005133B4"/>
    <w:rsid w:val="00521F2A"/>
    <w:rsid w:val="005635B6"/>
    <w:rsid w:val="005B5BC2"/>
    <w:rsid w:val="005C01AD"/>
    <w:rsid w:val="006368FE"/>
    <w:rsid w:val="00645F76"/>
    <w:rsid w:val="00660B11"/>
    <w:rsid w:val="006854A0"/>
    <w:rsid w:val="006C2B3C"/>
    <w:rsid w:val="006D6FDA"/>
    <w:rsid w:val="00703699"/>
    <w:rsid w:val="00724AF0"/>
    <w:rsid w:val="007739C5"/>
    <w:rsid w:val="007870A4"/>
    <w:rsid w:val="007A51EA"/>
    <w:rsid w:val="007B3516"/>
    <w:rsid w:val="007B6523"/>
    <w:rsid w:val="007E030D"/>
    <w:rsid w:val="007E6548"/>
    <w:rsid w:val="0083064F"/>
    <w:rsid w:val="00856E4A"/>
    <w:rsid w:val="00871C62"/>
    <w:rsid w:val="008801DD"/>
    <w:rsid w:val="008874C9"/>
    <w:rsid w:val="008A14DC"/>
    <w:rsid w:val="008C3FD2"/>
    <w:rsid w:val="008C40E5"/>
    <w:rsid w:val="00907607"/>
    <w:rsid w:val="00921A0E"/>
    <w:rsid w:val="00952817"/>
    <w:rsid w:val="009B4C99"/>
    <w:rsid w:val="009E1231"/>
    <w:rsid w:val="009E600F"/>
    <w:rsid w:val="00A704D1"/>
    <w:rsid w:val="00A76688"/>
    <w:rsid w:val="00A8566F"/>
    <w:rsid w:val="00AA52CC"/>
    <w:rsid w:val="00AD7358"/>
    <w:rsid w:val="00AE15D5"/>
    <w:rsid w:val="00B00906"/>
    <w:rsid w:val="00B14A67"/>
    <w:rsid w:val="00B210B2"/>
    <w:rsid w:val="00B43664"/>
    <w:rsid w:val="00B57558"/>
    <w:rsid w:val="00B63A7A"/>
    <w:rsid w:val="00B82584"/>
    <w:rsid w:val="00B86929"/>
    <w:rsid w:val="00BA09B5"/>
    <w:rsid w:val="00BC3CAD"/>
    <w:rsid w:val="00BE7686"/>
    <w:rsid w:val="00C17DD2"/>
    <w:rsid w:val="00C2477D"/>
    <w:rsid w:val="00C25C0A"/>
    <w:rsid w:val="00C320A1"/>
    <w:rsid w:val="00C96C7F"/>
    <w:rsid w:val="00CA4D67"/>
    <w:rsid w:val="00CB61CD"/>
    <w:rsid w:val="00CC0E0A"/>
    <w:rsid w:val="00D0623B"/>
    <w:rsid w:val="00D06BBF"/>
    <w:rsid w:val="00D279C7"/>
    <w:rsid w:val="00D533D9"/>
    <w:rsid w:val="00D537D4"/>
    <w:rsid w:val="00D545C3"/>
    <w:rsid w:val="00D614AC"/>
    <w:rsid w:val="00DA0578"/>
    <w:rsid w:val="00DE649C"/>
    <w:rsid w:val="00E13D21"/>
    <w:rsid w:val="00E17A5D"/>
    <w:rsid w:val="00E4208A"/>
    <w:rsid w:val="00E80E8B"/>
    <w:rsid w:val="00E865F1"/>
    <w:rsid w:val="00EA085C"/>
    <w:rsid w:val="00EC29F4"/>
    <w:rsid w:val="00EC484F"/>
    <w:rsid w:val="00EE4DED"/>
    <w:rsid w:val="00EF3450"/>
    <w:rsid w:val="00F0579E"/>
    <w:rsid w:val="00F2187D"/>
    <w:rsid w:val="00F229F7"/>
    <w:rsid w:val="00F60593"/>
    <w:rsid w:val="00F61CCD"/>
    <w:rsid w:val="00F63146"/>
    <w:rsid w:val="00F94A54"/>
    <w:rsid w:val="00F94B57"/>
    <w:rsid w:val="00FB6662"/>
    <w:rsid w:val="00FC53CE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C072F"/>
  <w15:chartTrackingRefBased/>
  <w15:docId w15:val="{A90D6969-DD39-48B0-82A6-C2D3613B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1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6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BB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0F0898"/>
    <w:pPr>
      <w:widowControl w:val="0"/>
      <w:spacing w:after="0" w:line="240" w:lineRule="auto"/>
    </w:pPr>
    <w:rPr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E03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30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9E1231"/>
    <w:pPr>
      <w:spacing w:after="0" w:line="240" w:lineRule="auto"/>
    </w:pPr>
    <w:rPr>
      <w:rFonts w:ascii="Calibri" w:eastAsia="Calibri" w:hAnsi="Calibri" w:cs="Calibri"/>
      <w:sz w:val="18"/>
      <w:szCs w:val="18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9E1231"/>
    <w:rPr>
      <w:rFonts w:ascii="Calibri" w:eastAsia="Calibri" w:hAnsi="Calibri" w:cs="Calibri"/>
      <w:sz w:val="18"/>
      <w:szCs w:val="18"/>
      <w:lang w:eastAsia="en-GB" w:bidi="en-GB"/>
    </w:rPr>
  </w:style>
  <w:style w:type="paragraph" w:styleId="ListParagraph">
    <w:name w:val="List Paragraph"/>
    <w:basedOn w:val="Normal"/>
    <w:uiPriority w:val="1"/>
    <w:qFormat/>
    <w:rsid w:val="007A51EA"/>
    <w:pPr>
      <w:ind w:left="720"/>
      <w:contextualSpacing/>
    </w:pPr>
    <w:rPr>
      <w:kern w:val="2"/>
      <w14:ligatures w14:val="standardContextual"/>
    </w:rPr>
  </w:style>
  <w:style w:type="paragraph" w:styleId="Revision">
    <w:name w:val="Revision"/>
    <w:hidden/>
    <w:uiPriority w:val="99"/>
    <w:semiHidden/>
    <w:rsid w:val="00A7668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467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GREENGAGE+%26+CO+CONTACT+NUMBE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reengage.c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1a3557-9b0e-4f6b-ba0c-7645aa07fd2b">
      <Terms xmlns="http://schemas.microsoft.com/office/infopath/2007/PartnerControls"/>
    </lcf76f155ced4ddcb4097134ff3c332f>
    <TaxCatchAll xmlns="3e20cb89-bdaa-4253-8b19-5c8ddbb771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F0455B1A94B40A564640FA39F7930" ma:contentTypeVersion="19" ma:contentTypeDescription="Create a new document." ma:contentTypeScope="" ma:versionID="3dc33703e3349f6cb66c3521ec356018">
  <xsd:schema xmlns:xsd="http://www.w3.org/2001/XMLSchema" xmlns:xs="http://www.w3.org/2001/XMLSchema" xmlns:p="http://schemas.microsoft.com/office/2006/metadata/properties" xmlns:ns2="fe1a3557-9b0e-4f6b-ba0c-7645aa07fd2b" xmlns:ns3="3e20cb89-bdaa-4253-8b19-5c8ddbb771ed" targetNamespace="http://schemas.microsoft.com/office/2006/metadata/properties" ma:root="true" ma:fieldsID="74afda311f3bf12ce254cae1cd1cf2b1" ns2:_="" ns3:_="">
    <xsd:import namespace="fe1a3557-9b0e-4f6b-ba0c-7645aa07fd2b"/>
    <xsd:import namespace="3e20cb89-bdaa-4253-8b19-5c8ddbb77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a3557-9b0e-4f6b-ba0c-7645aa07fd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4c0ae18-fba6-44a5-a955-6e50b82f9f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0cb89-bdaa-4253-8b19-5c8ddbb77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4000f5a-ff4f-4952-9b20-4334748314f3}" ma:internalName="TaxCatchAll" ma:showField="CatchAllData" ma:web="3e20cb89-bdaa-4253-8b19-5c8ddbb77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2FBE2C-2768-4E29-A391-3FF98A5586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B0D99D-6990-4397-9B40-83E82D6525DD}">
  <ds:schemaRefs>
    <ds:schemaRef ds:uri="http://schemas.microsoft.com/office/2006/metadata/properties"/>
    <ds:schemaRef ds:uri="http://schemas.microsoft.com/office/infopath/2007/PartnerControls"/>
    <ds:schemaRef ds:uri="fe1a3557-9b0e-4f6b-ba0c-7645aa07fd2b"/>
    <ds:schemaRef ds:uri="3e20cb89-bdaa-4253-8b19-5c8ddbb771ed"/>
  </ds:schemaRefs>
</ds:datastoreItem>
</file>

<file path=customXml/itemProps3.xml><?xml version="1.0" encoding="utf-8"?>
<ds:datastoreItem xmlns:ds="http://schemas.openxmlformats.org/officeDocument/2006/customXml" ds:itemID="{E48C42D0-89C0-4658-BFF3-D5CC65F1E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a3557-9b0e-4f6b-ba0c-7645aa07fd2b"/>
    <ds:schemaRef ds:uri="3e20cb89-bdaa-4253-8b19-5c8ddbb77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530</Words>
  <Characters>3139</Characters>
  <Application>Microsoft Office Word</Application>
  <DocSecurity>0</DocSecurity>
  <Lines>103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Olm</dc:creator>
  <cp:keywords/>
  <dc:description/>
  <cp:lastModifiedBy>Vivienne Cassley</cp:lastModifiedBy>
  <cp:revision>3</cp:revision>
  <dcterms:created xsi:type="dcterms:W3CDTF">2026-04-17T11:16:00Z</dcterms:created>
  <dcterms:modified xsi:type="dcterms:W3CDTF">2026-04-17T12:01:00Z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0x0101003C5F0455B1A94B40A564640FA39F7930</vt:lpwstr>
  </property>
  <property fmtid="{D5CDD505-2E9C-101B-9397-08002B2CF9AE}" pid="3" name="MediaServiceImageTags">
    <vt:lpwstr/>
  </property>
</Properties>
</file>